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9EA49">
      <w:pPr>
        <w:widowControl/>
        <w:jc w:val="left"/>
        <w:rPr>
          <w:rFonts w:hint="eastAsia" w:ascii="宋体" w:eastAsia="宋体"/>
          <w:b w:val="0"/>
          <w:sz w:val="28"/>
        </w:rPr>
      </w:pPr>
      <w:r>
        <w:rPr>
          <w:rFonts w:hint="eastAsia" w:ascii="宋体"/>
          <w:b/>
          <w:sz w:val="36"/>
        </w:rPr>
        <w:t xml:space="preserve">    </w:t>
      </w:r>
      <w:r>
        <w:rPr>
          <w:rFonts w:hint="eastAsia" w:ascii="宋体"/>
          <w:b/>
          <w:sz w:val="30"/>
          <w:szCs w:val="30"/>
        </w:rPr>
        <w:t xml:space="preserve">    </w:t>
      </w:r>
      <w:r>
        <w:rPr>
          <w:rFonts w:hint="eastAsia" w:ascii="宋体" w:hAnsi="Times New Roman" w:eastAsia="宋体" w:cs="Times New Roman"/>
          <w:i w:val="0"/>
          <w:iCs w:val="0"/>
          <w:caps w:val="0"/>
          <w:snapToGrid w:val="0"/>
          <w:color w:val="auto"/>
          <w:spacing w:val="0"/>
          <w:kern w:val="0"/>
          <w:sz w:val="30"/>
          <w:szCs w:val="30"/>
          <w:shd w:val="clear" w:fill="auto"/>
          <w:lang w:val="en-US" w:eastAsia="zh-CN" w:bidi="ar-SA"/>
        </w:rPr>
        <w:t>鸿图计划开发和商用激励伙伴资质材料清单</w:t>
      </w:r>
    </w:p>
    <w:p w14:paraId="6002CE45">
      <w:pPr>
        <w:pStyle w:val="26"/>
        <w:jc w:val="center"/>
        <w:rPr>
          <w:rFonts w:ascii="宋体"/>
          <w:b/>
          <w:sz w:val="21"/>
        </w:rPr>
      </w:pPr>
      <w:r>
        <w:rPr>
          <w:rFonts w:hint="eastAsia" w:ascii="宋体"/>
          <w:sz w:val="21"/>
        </w:rPr>
        <w:t>（此表由满足鸿图计划条件申请授权的公司填写）</w:t>
      </w:r>
    </w:p>
    <w:p w14:paraId="0F07CA47">
      <w:pPr>
        <w:pStyle w:val="26"/>
        <w:jc w:val="both"/>
        <w:rPr>
          <w:rFonts w:ascii="微软雅黑" w:hAnsi="微软雅黑" w:eastAsia="微软雅黑" w:cs="微软雅黑"/>
          <w:b/>
          <w:bCs/>
          <w:szCs w:val="24"/>
        </w:rPr>
      </w:pPr>
      <w:r>
        <w:rPr>
          <w:rFonts w:hint="eastAsia" w:ascii="微软雅黑" w:hAnsi="微软雅黑" w:eastAsia="微软雅黑" w:cs="微软雅黑"/>
          <w:b/>
          <w:bCs/>
          <w:szCs w:val="24"/>
        </w:rPr>
        <w:t>公司基本情况表（每项信息请填写完整）</w:t>
      </w:r>
    </w:p>
    <w:tbl>
      <w:tblPr>
        <w:tblStyle w:val="8"/>
        <w:tblW w:w="8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683"/>
        <w:gridCol w:w="1546"/>
        <w:gridCol w:w="1930"/>
        <w:gridCol w:w="1306"/>
        <w:gridCol w:w="1303"/>
      </w:tblGrid>
      <w:tr w14:paraId="6F3D4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2" w:hRule="atLeast"/>
        </w:trPr>
        <w:tc>
          <w:tcPr>
            <w:tcW w:w="2674" w:type="dxa"/>
            <w:gridSpan w:val="2"/>
          </w:tcPr>
          <w:p w14:paraId="38E7BC44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签约主体</w:t>
            </w:r>
          </w:p>
        </w:tc>
        <w:tc>
          <w:tcPr>
            <w:tcW w:w="6085" w:type="dxa"/>
            <w:gridSpan w:val="4"/>
          </w:tcPr>
          <w:p w14:paraId="245ACE86">
            <w:pPr>
              <w:widowControl/>
              <w:spacing w:line="240" w:lineRule="auto"/>
              <w:jc w:val="left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（说明：</w:t>
            </w:r>
            <w:r>
              <w:rPr>
                <w:rFonts w:hint="eastAsia" w:asciiTheme="majorEastAsia" w:hAnsiTheme="majorEastAsia" w:eastAsiaTheme="majorEastAsia" w:cstheme="majorEastAsia"/>
                <w:snapToGrid w:val="0"/>
                <w:kern w:val="0"/>
                <w:sz w:val="18"/>
                <w:szCs w:val="18"/>
                <w:lang w:val="en-US" w:eastAsia="zh-CN" w:bidi="ar-SA"/>
              </w:rPr>
              <w:t>若母公司存在多个子公司满足招募条件时，签约主体由母公司指定，以下相关信息为签约主体公司信息,具体详见官网的常见问题）</w:t>
            </w:r>
          </w:p>
        </w:tc>
      </w:tr>
      <w:tr w14:paraId="51EB7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2" w:hRule="atLeast"/>
        </w:trPr>
        <w:tc>
          <w:tcPr>
            <w:tcW w:w="2674" w:type="dxa"/>
            <w:gridSpan w:val="2"/>
          </w:tcPr>
          <w:p w14:paraId="1D4EF9CB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公司名称</w:t>
            </w:r>
          </w:p>
        </w:tc>
        <w:tc>
          <w:tcPr>
            <w:tcW w:w="1546" w:type="dxa"/>
          </w:tcPr>
          <w:p w14:paraId="79D19A37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930" w:type="dxa"/>
          </w:tcPr>
          <w:p w14:paraId="79161608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公司地址</w:t>
            </w:r>
          </w:p>
        </w:tc>
        <w:tc>
          <w:tcPr>
            <w:tcW w:w="2609" w:type="dxa"/>
            <w:gridSpan w:val="2"/>
          </w:tcPr>
          <w:p w14:paraId="5F581A07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6537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atLeast"/>
        </w:trPr>
        <w:tc>
          <w:tcPr>
            <w:tcW w:w="2674" w:type="dxa"/>
            <w:gridSpan w:val="2"/>
            <w:shd w:val="clear" w:color="auto" w:fill="auto"/>
            <w:vAlign w:val="top"/>
          </w:tcPr>
          <w:p w14:paraId="2A756A30">
            <w:pPr>
              <w:pStyle w:val="26"/>
              <w:tabs>
                <w:tab w:val="left" w:pos="480"/>
              </w:tabs>
              <w:jc w:val="both"/>
              <w:rPr>
                <w:rFonts w:hint="eastAsia" w:asciiTheme="majorEastAsia" w:hAnsiTheme="majorEastAsia" w:eastAsiaTheme="majorEastAsia" w:cstheme="majorEastAsia"/>
                <w:snapToGrid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子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公司名称</w:t>
            </w:r>
          </w:p>
        </w:tc>
        <w:tc>
          <w:tcPr>
            <w:tcW w:w="1546" w:type="dxa"/>
            <w:shd w:val="clear" w:color="auto" w:fill="auto"/>
            <w:vAlign w:val="top"/>
          </w:tcPr>
          <w:p w14:paraId="634F339F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asciiTheme="majorEastAsia" w:hAnsiTheme="majorEastAsia" w:eastAsiaTheme="majorEastAsia" w:cstheme="majorEastAsia"/>
                <w:snapToGrid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napToGrid w:val="0"/>
                <w:sz w:val="18"/>
                <w:szCs w:val="18"/>
                <w:lang w:val="en-US" w:eastAsia="zh-CN" w:bidi="ar-SA"/>
              </w:rPr>
              <w:t>（如涉及多个，可列举增加）</w:t>
            </w:r>
          </w:p>
        </w:tc>
        <w:tc>
          <w:tcPr>
            <w:tcW w:w="1930" w:type="dxa"/>
            <w:shd w:val="clear" w:color="auto" w:fill="auto"/>
            <w:vAlign w:val="top"/>
          </w:tcPr>
          <w:p w14:paraId="309B7005">
            <w:pPr>
              <w:pStyle w:val="26"/>
              <w:tabs>
                <w:tab w:val="left" w:pos="480"/>
              </w:tabs>
              <w:jc w:val="both"/>
              <w:rPr>
                <w:rFonts w:hint="eastAsia" w:asciiTheme="majorEastAsia" w:hAnsiTheme="majorEastAsia" w:eastAsiaTheme="majorEastAsia" w:cstheme="majorEastAsia"/>
                <w:snapToGrid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子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公司地址</w:t>
            </w:r>
          </w:p>
        </w:tc>
        <w:tc>
          <w:tcPr>
            <w:tcW w:w="2609" w:type="dxa"/>
            <w:gridSpan w:val="2"/>
          </w:tcPr>
          <w:p w14:paraId="72AD5DC3">
            <w:pPr>
              <w:pStyle w:val="26"/>
              <w:tabs>
                <w:tab w:val="left" w:pos="480"/>
              </w:tabs>
              <w:spacing w:line="480" w:lineRule="auto"/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napToGrid w:val="0"/>
                <w:sz w:val="18"/>
                <w:szCs w:val="18"/>
                <w:lang w:val="en-US" w:eastAsia="zh-CN" w:bidi="ar-SA"/>
              </w:rPr>
              <w:t>（如涉及多个，可列举增加）</w:t>
            </w:r>
          </w:p>
        </w:tc>
      </w:tr>
      <w:tr w14:paraId="2A51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2" w:hRule="atLeast"/>
        </w:trPr>
        <w:tc>
          <w:tcPr>
            <w:tcW w:w="2674" w:type="dxa"/>
            <w:gridSpan w:val="2"/>
          </w:tcPr>
          <w:p w14:paraId="51844167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开户行</w:t>
            </w:r>
          </w:p>
        </w:tc>
        <w:tc>
          <w:tcPr>
            <w:tcW w:w="1546" w:type="dxa"/>
          </w:tcPr>
          <w:p w14:paraId="59CDFC96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930" w:type="dxa"/>
          </w:tcPr>
          <w:p w14:paraId="4E5FDD1C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银行账号</w:t>
            </w:r>
          </w:p>
        </w:tc>
        <w:tc>
          <w:tcPr>
            <w:tcW w:w="2609" w:type="dxa"/>
            <w:gridSpan w:val="2"/>
          </w:tcPr>
          <w:p w14:paraId="4EB2541C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09E5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atLeast"/>
        </w:trPr>
        <w:tc>
          <w:tcPr>
            <w:tcW w:w="2674" w:type="dxa"/>
            <w:gridSpan w:val="2"/>
          </w:tcPr>
          <w:p w14:paraId="198C8C8B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公司电话</w:t>
            </w:r>
          </w:p>
        </w:tc>
        <w:tc>
          <w:tcPr>
            <w:tcW w:w="1546" w:type="dxa"/>
          </w:tcPr>
          <w:p w14:paraId="3FF87A3A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930" w:type="dxa"/>
          </w:tcPr>
          <w:p w14:paraId="3A75D2B8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trike/>
                <w:sz w:val="18"/>
                <w:szCs w:val="18"/>
                <w:highlight w:val="yellow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公司资产规模</w:t>
            </w:r>
          </w:p>
        </w:tc>
        <w:tc>
          <w:tcPr>
            <w:tcW w:w="2609" w:type="dxa"/>
            <w:gridSpan w:val="2"/>
          </w:tcPr>
          <w:p w14:paraId="5521B9E7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trike/>
                <w:sz w:val="18"/>
                <w:szCs w:val="18"/>
                <w:highlight w:val="yellow"/>
              </w:rPr>
            </w:pPr>
          </w:p>
        </w:tc>
      </w:tr>
      <w:tr w14:paraId="69F3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atLeast"/>
        </w:trPr>
        <w:tc>
          <w:tcPr>
            <w:tcW w:w="2674" w:type="dxa"/>
            <w:gridSpan w:val="2"/>
          </w:tcPr>
          <w:p w14:paraId="4E90F893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trike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营业执照号码</w:t>
            </w:r>
          </w:p>
        </w:tc>
        <w:tc>
          <w:tcPr>
            <w:tcW w:w="1546" w:type="dxa"/>
          </w:tcPr>
          <w:p w14:paraId="2A9CFDBD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0" w:type="dxa"/>
          </w:tcPr>
          <w:p w14:paraId="63BF096F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纳税人类别</w:t>
            </w:r>
          </w:p>
        </w:tc>
        <w:tc>
          <w:tcPr>
            <w:tcW w:w="2609" w:type="dxa"/>
            <w:gridSpan w:val="2"/>
          </w:tcPr>
          <w:p w14:paraId="32D9D5FF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一般纳税人□  小额纳税人□</w:t>
            </w:r>
          </w:p>
        </w:tc>
      </w:tr>
      <w:tr w14:paraId="0B63B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atLeast"/>
        </w:trPr>
        <w:tc>
          <w:tcPr>
            <w:tcW w:w="2674" w:type="dxa"/>
            <w:gridSpan w:val="2"/>
          </w:tcPr>
          <w:p w14:paraId="37363675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注册资金</w:t>
            </w:r>
          </w:p>
        </w:tc>
        <w:tc>
          <w:tcPr>
            <w:tcW w:w="1546" w:type="dxa"/>
          </w:tcPr>
          <w:p w14:paraId="35D3E9CA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0" w:type="dxa"/>
          </w:tcPr>
          <w:p w14:paraId="1DBCC892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成立时间</w:t>
            </w:r>
          </w:p>
        </w:tc>
        <w:tc>
          <w:tcPr>
            <w:tcW w:w="2609" w:type="dxa"/>
            <w:gridSpan w:val="2"/>
          </w:tcPr>
          <w:p w14:paraId="6E6748E0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EA4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atLeast"/>
        </w:trPr>
        <w:tc>
          <w:tcPr>
            <w:tcW w:w="2674" w:type="dxa"/>
            <w:gridSpan w:val="2"/>
          </w:tcPr>
          <w:p w14:paraId="12AE8E17">
            <w:pPr>
              <w:pStyle w:val="26"/>
              <w:tabs>
                <w:tab w:val="left" w:pos="480"/>
              </w:tabs>
              <w:jc w:val="both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snapToGrid w:val="0"/>
                <w:kern w:val="0"/>
                <w:sz w:val="18"/>
                <w:szCs w:val="18"/>
                <w:lang w:val="en-US" w:eastAsia="zh-CN" w:bidi="ar"/>
              </w:rPr>
              <w:t>硬件研发能力</w:t>
            </w:r>
          </w:p>
        </w:tc>
        <w:tc>
          <w:tcPr>
            <w:tcW w:w="1546" w:type="dxa"/>
          </w:tcPr>
          <w:p w14:paraId="20D638E9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有□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无□ </w:t>
            </w:r>
          </w:p>
        </w:tc>
        <w:tc>
          <w:tcPr>
            <w:tcW w:w="1930" w:type="dxa"/>
          </w:tcPr>
          <w:p w14:paraId="770EBB0A">
            <w:pPr>
              <w:pStyle w:val="26"/>
              <w:tabs>
                <w:tab w:val="left" w:pos="480"/>
              </w:tabs>
              <w:jc w:val="both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snapToGrid w:val="0"/>
                <w:kern w:val="0"/>
                <w:sz w:val="18"/>
                <w:szCs w:val="18"/>
                <w:lang w:val="en-US" w:eastAsia="zh-CN" w:bidi="ar"/>
              </w:rPr>
              <w:t>软件研发能力</w:t>
            </w:r>
          </w:p>
        </w:tc>
        <w:tc>
          <w:tcPr>
            <w:tcW w:w="2609" w:type="dxa"/>
            <w:gridSpan w:val="2"/>
          </w:tcPr>
          <w:p w14:paraId="2BD343A3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有□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无□ </w:t>
            </w:r>
          </w:p>
        </w:tc>
      </w:tr>
      <w:tr w14:paraId="477ED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</w:trPr>
        <w:tc>
          <w:tcPr>
            <w:tcW w:w="991" w:type="dxa"/>
            <w:vMerge w:val="restart"/>
          </w:tcPr>
          <w:p w14:paraId="40E66674">
            <w:pPr>
              <w:pStyle w:val="26"/>
              <w:tabs>
                <w:tab w:val="left" w:pos="480"/>
              </w:tabs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0A6EC48D">
            <w:pPr>
              <w:pStyle w:val="26"/>
              <w:tabs>
                <w:tab w:val="left" w:pos="480"/>
              </w:tabs>
              <w:spacing w:line="240" w:lineRule="auto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2025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自然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年模组/开发板出货量</w:t>
            </w:r>
          </w:p>
        </w:tc>
        <w:tc>
          <w:tcPr>
            <w:tcW w:w="1683" w:type="dxa"/>
            <w:vAlign w:val="top"/>
          </w:tcPr>
          <w:p w14:paraId="3468FAE9">
            <w:pPr>
              <w:pStyle w:val="26"/>
              <w:tabs>
                <w:tab w:val="left" w:pos="480"/>
              </w:tabs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bidi="ar"/>
              </w:rPr>
              <w:t>轻量系统</w:t>
            </w:r>
          </w:p>
        </w:tc>
        <w:tc>
          <w:tcPr>
            <w:tcW w:w="1546" w:type="dxa"/>
          </w:tcPr>
          <w:p w14:paraId="56771B81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0" w:type="dxa"/>
            <w:vMerge w:val="restart"/>
          </w:tcPr>
          <w:p w14:paraId="364D5AF9">
            <w:pPr>
              <w:pStyle w:val="26"/>
              <w:tabs>
                <w:tab w:val="left" w:pos="480"/>
              </w:tabs>
              <w:spacing w:line="240" w:lineRule="auto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6自然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OpenHarmony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模组/开发板出货量 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6自然年提报的系统类型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需与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2025自然年提报系统类型对应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06" w:type="dxa"/>
            <w:vAlign w:val="top"/>
          </w:tcPr>
          <w:p w14:paraId="13F742D2">
            <w:pPr>
              <w:pStyle w:val="26"/>
              <w:tabs>
                <w:tab w:val="left" w:pos="480"/>
              </w:tabs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轻量系统</w:t>
            </w:r>
          </w:p>
        </w:tc>
        <w:tc>
          <w:tcPr>
            <w:tcW w:w="1303" w:type="dxa"/>
          </w:tcPr>
          <w:p w14:paraId="018D8F21">
            <w:pPr>
              <w:pStyle w:val="26"/>
              <w:tabs>
                <w:tab w:val="left" w:pos="480"/>
              </w:tabs>
              <w:jc w:val="both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79666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2" w:hRule="atLeast"/>
        </w:trPr>
        <w:tc>
          <w:tcPr>
            <w:tcW w:w="991" w:type="dxa"/>
            <w:vMerge w:val="continue"/>
          </w:tcPr>
          <w:p w14:paraId="29C37299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683" w:type="dxa"/>
            <w:vAlign w:val="top"/>
          </w:tcPr>
          <w:p w14:paraId="6C722BB7">
            <w:pPr>
              <w:pStyle w:val="26"/>
              <w:tabs>
                <w:tab w:val="left" w:pos="480"/>
              </w:tabs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bidi="ar"/>
              </w:rPr>
              <w:t>小型系统（不带屏）</w:t>
            </w:r>
          </w:p>
        </w:tc>
        <w:tc>
          <w:tcPr>
            <w:tcW w:w="1546" w:type="dxa"/>
          </w:tcPr>
          <w:p w14:paraId="71CA7E17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0" w:type="dxa"/>
            <w:vMerge w:val="continue"/>
          </w:tcPr>
          <w:p w14:paraId="2E37B8AF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Merge w:val="restart"/>
            <w:vAlign w:val="top"/>
          </w:tcPr>
          <w:p w14:paraId="283886A6">
            <w:pPr>
              <w:pStyle w:val="26"/>
              <w:tabs>
                <w:tab w:val="left" w:pos="480"/>
              </w:tabs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bidi="ar"/>
              </w:rPr>
            </w:pPr>
          </w:p>
          <w:p w14:paraId="4F6DDDD9">
            <w:pPr>
              <w:pStyle w:val="26"/>
              <w:tabs>
                <w:tab w:val="left" w:pos="480"/>
              </w:tabs>
              <w:spacing w:line="240" w:lineRule="auto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bidi="ar"/>
              </w:rPr>
              <w:t>小型系统</w:t>
            </w:r>
          </w:p>
        </w:tc>
        <w:tc>
          <w:tcPr>
            <w:tcW w:w="1303" w:type="dxa"/>
            <w:vMerge w:val="restart"/>
          </w:tcPr>
          <w:p w14:paraId="0083608B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E68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4" w:hRule="atLeast"/>
        </w:trPr>
        <w:tc>
          <w:tcPr>
            <w:tcW w:w="991" w:type="dxa"/>
            <w:vMerge w:val="continue"/>
          </w:tcPr>
          <w:p w14:paraId="401E06BD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683" w:type="dxa"/>
            <w:vAlign w:val="top"/>
          </w:tcPr>
          <w:p w14:paraId="155A2C65">
            <w:pPr>
              <w:pStyle w:val="26"/>
              <w:tabs>
                <w:tab w:val="left" w:pos="480"/>
              </w:tabs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bidi="ar"/>
              </w:rPr>
              <w:t>小型系统 （带屏）</w:t>
            </w:r>
          </w:p>
        </w:tc>
        <w:tc>
          <w:tcPr>
            <w:tcW w:w="1546" w:type="dxa"/>
          </w:tcPr>
          <w:p w14:paraId="64120335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930" w:type="dxa"/>
            <w:vMerge w:val="continue"/>
          </w:tcPr>
          <w:p w14:paraId="4EEACE64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Merge w:val="continue"/>
            <w:vAlign w:val="top"/>
          </w:tcPr>
          <w:p w14:paraId="18A1C60F">
            <w:pPr>
              <w:pStyle w:val="26"/>
              <w:tabs>
                <w:tab w:val="left" w:pos="480"/>
              </w:tabs>
              <w:spacing w:line="360" w:lineRule="auto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3" w:type="dxa"/>
            <w:vMerge w:val="continue"/>
          </w:tcPr>
          <w:p w14:paraId="688FF276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8D7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8" w:hRule="atLeast"/>
        </w:trPr>
        <w:tc>
          <w:tcPr>
            <w:tcW w:w="991" w:type="dxa"/>
            <w:vMerge w:val="continue"/>
          </w:tcPr>
          <w:p w14:paraId="1A848C15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683" w:type="dxa"/>
            <w:vAlign w:val="top"/>
          </w:tcPr>
          <w:p w14:paraId="006C5BA4">
            <w:pPr>
              <w:pStyle w:val="26"/>
              <w:tabs>
                <w:tab w:val="left" w:pos="480"/>
              </w:tabs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bidi="ar"/>
              </w:rPr>
              <w:t>标准系统</w:t>
            </w:r>
          </w:p>
        </w:tc>
        <w:tc>
          <w:tcPr>
            <w:tcW w:w="1546" w:type="dxa"/>
          </w:tcPr>
          <w:p w14:paraId="2668BFB4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0" w:type="dxa"/>
            <w:vMerge w:val="continue"/>
          </w:tcPr>
          <w:p w14:paraId="7704B0C0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top"/>
          </w:tcPr>
          <w:p w14:paraId="4B96A5E7">
            <w:pPr>
              <w:pStyle w:val="26"/>
              <w:tabs>
                <w:tab w:val="left" w:pos="480"/>
              </w:tabs>
              <w:spacing w:line="360" w:lineRule="auto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bidi="ar"/>
              </w:rPr>
              <w:t>标准系统</w:t>
            </w:r>
          </w:p>
        </w:tc>
        <w:tc>
          <w:tcPr>
            <w:tcW w:w="1303" w:type="dxa"/>
          </w:tcPr>
          <w:p w14:paraId="028FCFA3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DBB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7" w:hRule="atLeast"/>
        </w:trPr>
        <w:tc>
          <w:tcPr>
            <w:tcW w:w="2674" w:type="dxa"/>
            <w:gridSpan w:val="2"/>
          </w:tcPr>
          <w:p w14:paraId="53959774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知识产权</w:t>
            </w:r>
          </w:p>
        </w:tc>
        <w:tc>
          <w:tcPr>
            <w:tcW w:w="6085" w:type="dxa"/>
            <w:gridSpan w:val="4"/>
            <w:vAlign w:val="center"/>
          </w:tcPr>
          <w:p w14:paraId="2CE0103D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有□  无□ </w:t>
            </w:r>
          </w:p>
        </w:tc>
      </w:tr>
      <w:tr w14:paraId="7CDA5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atLeast"/>
        </w:trPr>
        <w:tc>
          <w:tcPr>
            <w:tcW w:w="2674" w:type="dxa"/>
            <w:gridSpan w:val="2"/>
          </w:tcPr>
          <w:p w14:paraId="4A41ACCA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公司诚信</w:t>
            </w:r>
          </w:p>
        </w:tc>
        <w:tc>
          <w:tcPr>
            <w:tcW w:w="6085" w:type="dxa"/>
            <w:gridSpan w:val="4"/>
            <w:vAlign w:val="center"/>
          </w:tcPr>
          <w:p w14:paraId="548E9441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有□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无□  诚信违规</w:t>
            </w:r>
          </w:p>
        </w:tc>
      </w:tr>
      <w:tr w14:paraId="6489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atLeast"/>
        </w:trPr>
        <w:tc>
          <w:tcPr>
            <w:tcW w:w="2674" w:type="dxa"/>
            <w:gridSpan w:val="2"/>
            <w:vAlign w:val="top"/>
          </w:tcPr>
          <w:p w14:paraId="65CB0CCB">
            <w:pPr>
              <w:pStyle w:val="26"/>
              <w:tabs>
                <w:tab w:val="left" w:pos="480"/>
              </w:tabs>
              <w:jc w:val="both"/>
              <w:rPr>
                <w:rFonts w:hint="eastAsia" w:asciiTheme="majorEastAsia" w:hAnsiTheme="majorEastAsia" w:eastAsiaTheme="majorEastAsia" w:cstheme="majorEastAsia"/>
                <w:snapToGrid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napToGrid w:val="0"/>
                <w:kern w:val="0"/>
                <w:sz w:val="18"/>
                <w:szCs w:val="18"/>
                <w:lang w:val="en-US" w:eastAsia="zh-CN" w:bidi="ar"/>
              </w:rPr>
              <w:t>自有工厂</w:t>
            </w:r>
          </w:p>
        </w:tc>
        <w:tc>
          <w:tcPr>
            <w:tcW w:w="6085" w:type="dxa"/>
            <w:gridSpan w:val="4"/>
            <w:vAlign w:val="top"/>
          </w:tcPr>
          <w:p w14:paraId="71E64E12">
            <w:pPr>
              <w:pStyle w:val="26"/>
              <w:tabs>
                <w:tab w:val="left" w:pos="480"/>
              </w:tabs>
              <w:jc w:val="both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有□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无□ </w:t>
            </w:r>
          </w:p>
        </w:tc>
      </w:tr>
      <w:tr w14:paraId="7C66B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3" w:hRule="atLeast"/>
        </w:trPr>
        <w:tc>
          <w:tcPr>
            <w:tcW w:w="2674" w:type="dxa"/>
            <w:gridSpan w:val="2"/>
          </w:tcPr>
          <w:p w14:paraId="5F5809CB">
            <w:pPr>
              <w:pStyle w:val="26"/>
              <w:tabs>
                <w:tab w:val="left" w:pos="480"/>
              </w:tabs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企业性质</w:t>
            </w:r>
          </w:p>
        </w:tc>
        <w:tc>
          <w:tcPr>
            <w:tcW w:w="6085" w:type="dxa"/>
            <w:gridSpan w:val="4"/>
            <w:vAlign w:val="center"/>
          </w:tcPr>
          <w:p w14:paraId="4F7CA8DB">
            <w:pPr>
              <w:pStyle w:val="26"/>
              <w:tabs>
                <w:tab w:val="left" w:pos="480"/>
              </w:tabs>
              <w:spacing w:line="240" w:lineRule="auto"/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股份有限公司□    有限责任公司□    合伙企业□    个人独资企业□公益性组织□   事业单位□ 其他□  </w:t>
            </w:r>
          </w:p>
        </w:tc>
      </w:tr>
      <w:tr w14:paraId="678FF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9" w:hRule="atLeast"/>
        </w:trPr>
        <w:tc>
          <w:tcPr>
            <w:tcW w:w="2674" w:type="dxa"/>
            <w:gridSpan w:val="2"/>
          </w:tcPr>
          <w:p w14:paraId="0BF7367B">
            <w:pPr>
              <w:pStyle w:val="26"/>
              <w:tabs>
                <w:tab w:val="left" w:pos="480"/>
              </w:tabs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法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定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代表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人</w:t>
            </w:r>
          </w:p>
        </w:tc>
        <w:tc>
          <w:tcPr>
            <w:tcW w:w="1546" w:type="dxa"/>
          </w:tcPr>
          <w:p w14:paraId="25F1B286">
            <w:pPr>
              <w:pStyle w:val="26"/>
              <w:tabs>
                <w:tab w:val="left" w:pos="480"/>
              </w:tabs>
              <w:spacing w:line="360" w:lineRule="auto"/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930" w:type="dxa"/>
          </w:tcPr>
          <w:p w14:paraId="445A8E1B">
            <w:pPr>
              <w:pStyle w:val="26"/>
              <w:tabs>
                <w:tab w:val="left" w:pos="480"/>
              </w:tabs>
              <w:spacing w:line="360" w:lineRule="auto"/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联系电话</w:t>
            </w:r>
          </w:p>
        </w:tc>
        <w:tc>
          <w:tcPr>
            <w:tcW w:w="2609" w:type="dxa"/>
            <w:gridSpan w:val="2"/>
          </w:tcPr>
          <w:p w14:paraId="610A69F6">
            <w:pPr>
              <w:pStyle w:val="26"/>
              <w:tabs>
                <w:tab w:val="left" w:pos="480"/>
              </w:tabs>
              <w:spacing w:line="360" w:lineRule="auto"/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386CD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2674" w:type="dxa"/>
            <w:gridSpan w:val="2"/>
          </w:tcPr>
          <w:p w14:paraId="1A499204">
            <w:pPr>
              <w:pStyle w:val="26"/>
              <w:tabs>
                <w:tab w:val="left" w:pos="480"/>
              </w:tabs>
              <w:spacing w:line="360" w:lineRule="auto"/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合作负责人</w:t>
            </w:r>
          </w:p>
        </w:tc>
        <w:tc>
          <w:tcPr>
            <w:tcW w:w="1546" w:type="dxa"/>
          </w:tcPr>
          <w:p w14:paraId="137365FE">
            <w:pPr>
              <w:pStyle w:val="26"/>
              <w:tabs>
                <w:tab w:val="left" w:pos="480"/>
              </w:tabs>
              <w:spacing w:line="360" w:lineRule="auto"/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930" w:type="dxa"/>
          </w:tcPr>
          <w:p w14:paraId="4D1C8023">
            <w:pPr>
              <w:pStyle w:val="26"/>
              <w:tabs>
                <w:tab w:val="left" w:pos="480"/>
              </w:tabs>
              <w:spacing w:line="360" w:lineRule="auto"/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联系电话</w:t>
            </w:r>
          </w:p>
        </w:tc>
        <w:tc>
          <w:tcPr>
            <w:tcW w:w="2609" w:type="dxa"/>
            <w:gridSpan w:val="2"/>
          </w:tcPr>
          <w:p w14:paraId="596CA7C3">
            <w:pPr>
              <w:pStyle w:val="26"/>
              <w:tabs>
                <w:tab w:val="left" w:pos="480"/>
              </w:tabs>
              <w:spacing w:line="360" w:lineRule="auto"/>
              <w:jc w:val="both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</w:tbl>
    <w:p w14:paraId="6F08BF88">
      <w:pPr>
        <w:pStyle w:val="26"/>
        <w:jc w:val="both"/>
        <w:rPr>
          <w:rFonts w:hint="eastAsia" w:ascii="书宋-简" w:hAnsi="书宋-简" w:eastAsia="书宋-简" w:cs="书宋-简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18"/>
          <w:szCs w:val="18"/>
          <w:lang w:val="en-US" w:eastAsia="zh-CN"/>
        </w:rPr>
        <w:t xml:space="preserve">                                    </w:t>
      </w:r>
      <w:r>
        <w:rPr>
          <w:rFonts w:hint="eastAsia" w:ascii="书宋-简" w:hAnsi="书宋-简" w:eastAsia="书宋-简" w:cs="书宋-简"/>
          <w:sz w:val="21"/>
          <w:szCs w:val="21"/>
          <w:lang w:val="en-US" w:eastAsia="zh-CN"/>
        </w:rPr>
        <w:t xml:space="preserve">   </w:t>
      </w:r>
      <w:r>
        <w:rPr>
          <w:rFonts w:hint="eastAsia" w:ascii="书宋-简" w:hAnsi="书宋-简" w:eastAsia="书宋-简" w:cs="书宋-简"/>
          <w:sz w:val="21"/>
          <w:szCs w:val="21"/>
        </w:rPr>
        <w:t xml:space="preserve">申请公司：                   </w:t>
      </w:r>
    </w:p>
    <w:p w14:paraId="3DA8C489">
      <w:pPr>
        <w:pStyle w:val="26"/>
        <w:jc w:val="center"/>
        <w:rPr>
          <w:rFonts w:hint="eastAsia" w:ascii="书宋-简" w:hAnsi="书宋-简" w:eastAsia="书宋-简" w:cs="书宋-简"/>
          <w:sz w:val="21"/>
          <w:szCs w:val="21"/>
        </w:rPr>
      </w:pPr>
      <w:r>
        <w:rPr>
          <w:rFonts w:hint="eastAsia" w:ascii="书宋-简" w:hAnsi="书宋-简" w:eastAsia="书宋-简" w:cs="书宋-简"/>
          <w:sz w:val="21"/>
          <w:szCs w:val="21"/>
        </w:rPr>
        <w:t xml:space="preserve">授权代表签字：               </w:t>
      </w:r>
    </w:p>
    <w:p w14:paraId="0E8886A0">
      <w:pPr>
        <w:pStyle w:val="26"/>
        <w:jc w:val="center"/>
        <w:rPr>
          <w:rFonts w:hint="eastAsia" w:ascii="书宋-简" w:hAnsi="书宋-简" w:eastAsia="书宋-简" w:cs="书宋-简"/>
          <w:sz w:val="21"/>
          <w:szCs w:val="21"/>
        </w:rPr>
      </w:pPr>
      <w:r>
        <w:rPr>
          <w:rFonts w:hint="eastAsia" w:ascii="书宋-简" w:hAnsi="书宋-简" w:eastAsia="书宋-简" w:cs="书宋-简"/>
          <w:sz w:val="21"/>
          <w:szCs w:val="21"/>
        </w:rPr>
        <w:t xml:space="preserve">公司盖章：                   </w:t>
      </w:r>
    </w:p>
    <w:p w14:paraId="26A16D36">
      <w:pPr>
        <w:pStyle w:val="26"/>
        <w:jc w:val="center"/>
        <w:rPr>
          <w:rFonts w:ascii="楷体_GB2312" w:eastAsia="楷体_GB2312"/>
          <w:sz w:val="22"/>
          <w:szCs w:val="22"/>
        </w:rPr>
      </w:pPr>
      <w:r>
        <w:rPr>
          <w:rFonts w:hint="eastAsia" w:ascii="书宋-简" w:hAnsi="书宋-简" w:eastAsia="书宋-简" w:cs="书宋-简"/>
          <w:sz w:val="21"/>
          <w:szCs w:val="21"/>
        </w:rPr>
        <w:t>申请日期：</w:t>
      </w:r>
      <w:r>
        <w:rPr>
          <w:rFonts w:hint="eastAsia" w:ascii="宋体"/>
          <w:sz w:val="21"/>
        </w:rPr>
        <w:t xml:space="preserve">  </w:t>
      </w:r>
      <w:r>
        <w:rPr>
          <w:rFonts w:hint="eastAsia" w:ascii="楷体_GB2312" w:eastAsia="楷体_GB2312"/>
          <w:sz w:val="21"/>
        </w:rPr>
        <w:t xml:space="preserve">     </w:t>
      </w:r>
      <w:r>
        <w:rPr>
          <w:rFonts w:hint="eastAsia" w:ascii="楷体_GB2312" w:eastAsia="楷体_GB2312"/>
          <w:sz w:val="22"/>
          <w:szCs w:val="22"/>
        </w:rPr>
        <w:t xml:space="preserve">  </w:t>
      </w:r>
    </w:p>
    <w:p w14:paraId="728E4596">
      <w:pPr>
        <w:pStyle w:val="26"/>
        <w:jc w:val="center"/>
        <w:rPr>
          <w:rFonts w:hint="eastAsia" w:ascii="宋体"/>
          <w:b/>
          <w:sz w:val="30"/>
          <w:szCs w:val="30"/>
        </w:rPr>
      </w:pPr>
      <w:r>
        <w:rPr>
          <w:rFonts w:hint="eastAsia" w:ascii="宋体"/>
          <w:b/>
          <w:sz w:val="30"/>
          <w:szCs w:val="30"/>
        </w:rPr>
        <w:t>申报材料清单</w:t>
      </w:r>
    </w:p>
    <w:p w14:paraId="48551AF2">
      <w:pPr>
        <w:pStyle w:val="26"/>
        <w:jc w:val="both"/>
        <w:rPr>
          <w:rFonts w:hint="eastAsia" w:ascii="宋体"/>
          <w:b/>
          <w:sz w:val="30"/>
          <w:szCs w:val="30"/>
        </w:rPr>
      </w:pPr>
    </w:p>
    <w:tbl>
      <w:tblPr>
        <w:tblStyle w:val="9"/>
        <w:tblW w:w="8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5487"/>
        <w:gridCol w:w="1501"/>
      </w:tblGrid>
      <w:tr w14:paraId="312E3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4" w:hRule="atLeast"/>
        </w:trPr>
        <w:tc>
          <w:tcPr>
            <w:tcW w:w="1771" w:type="dxa"/>
          </w:tcPr>
          <w:p w14:paraId="57107E95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类型</w:t>
            </w:r>
          </w:p>
        </w:tc>
        <w:tc>
          <w:tcPr>
            <w:tcW w:w="5487" w:type="dxa"/>
          </w:tcPr>
          <w:p w14:paraId="2ED4F3F8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材料名称</w:t>
            </w:r>
          </w:p>
        </w:tc>
        <w:tc>
          <w:tcPr>
            <w:tcW w:w="1501" w:type="dxa"/>
          </w:tcPr>
          <w:p w14:paraId="3AA042C4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模板</w:t>
            </w:r>
          </w:p>
        </w:tc>
      </w:tr>
      <w:tr w14:paraId="6909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9" w:hRule="atLeast"/>
        </w:trPr>
        <w:tc>
          <w:tcPr>
            <w:tcW w:w="1771" w:type="dxa"/>
          </w:tcPr>
          <w:p w14:paraId="26392019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4C588219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5457BF71">
            <w:pPr>
              <w:spacing w:line="240" w:lineRule="auto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基础材料</w:t>
            </w:r>
          </w:p>
        </w:tc>
        <w:tc>
          <w:tcPr>
            <w:tcW w:w="5487" w:type="dxa"/>
          </w:tcPr>
          <w:p w14:paraId="4558442B"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1、营业执照</w:t>
            </w:r>
          </w:p>
          <w:p w14:paraId="663BF199"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2、企业信用报告</w:t>
            </w:r>
          </w:p>
          <w:p w14:paraId="24B05B77">
            <w:pPr>
              <w:spacing w:line="360" w:lineRule="auto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3、知识产权：需提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供知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识产权权属无侵权承诺声明</w:t>
            </w:r>
          </w:p>
        </w:tc>
        <w:tc>
          <w:tcPr>
            <w:tcW w:w="1501" w:type="dxa"/>
          </w:tcPr>
          <w:p w14:paraId="1CB1B8C1">
            <w:pPr>
              <w:spacing w:line="240" w:lineRule="atLeast"/>
              <w:rPr>
                <w:rFonts w:asciiTheme="majorEastAsia" w:hAnsiTheme="majorEastAsia" w:eastAsiaTheme="majorEastAsia" w:cstheme="majorEastAsia"/>
              </w:rPr>
            </w:pPr>
            <w:bookmarkStart w:id="0" w:name="_MON_1848226298"/>
            <w:bookmarkEnd w:id="0"/>
            <w:r>
              <w:rPr>
                <w:rFonts w:hint="eastAsia" w:asciiTheme="majorEastAsia" w:hAnsiTheme="majorEastAsia" w:eastAsiaTheme="majorEastAsia" w:cstheme="majorEastAsia"/>
              </w:rPr>
              <w:object>
                <v:shape id="_x0000_i1025" o:spt="75" type="#_x0000_t75" style="height:67.45pt;width:67.45pt;" o:ole="t" filled="f" o:preferrelative="t" stroked="f" coordsize="21600,21600">
                  <v:path/>
                  <v:fill on="f" focussize="0,0"/>
                  <v:stroke on="f" joinstyle="miter"/>
                  <v:imagedata r:id="rId13" o:title="oleimage"/>
                  <o:lock v:ext="edit" aspectratio="t"/>
                  <w10:wrap type="none"/>
                  <w10:anchorlock/>
                </v:shape>
                <o:OLEObject Type="Embed" ProgID="Word.Document.12" ShapeID="_x0000_i1025" DrawAspect="Icon" ObjectID="_1468075725" r:id="rId12">
                  <o:LockedField>false</o:LockedField>
                </o:OLEObject>
              </w:object>
            </w:r>
          </w:p>
        </w:tc>
      </w:tr>
      <w:tr w14:paraId="235D9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2" w:hRule="atLeast"/>
        </w:trPr>
        <w:tc>
          <w:tcPr>
            <w:tcW w:w="1771" w:type="dxa"/>
          </w:tcPr>
          <w:p w14:paraId="7F50402A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34ECB86D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2A9CB4C5">
            <w:pPr>
              <w:spacing w:line="240" w:lineRule="auto"/>
              <w:jc w:val="center"/>
              <w:rPr>
                <w:rFonts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2025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自然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年出货量汇总材料</w:t>
            </w:r>
            <w:bookmarkStart w:id="1" w:name="_GoBack"/>
            <w:bookmarkEnd w:id="1"/>
          </w:p>
        </w:tc>
        <w:tc>
          <w:tcPr>
            <w:tcW w:w="5487" w:type="dxa"/>
          </w:tcPr>
          <w:p w14:paraId="005979D1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056289D"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8CFC38E">
            <w:pPr>
              <w:spacing w:line="360" w:lineRule="auto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2025年自然年出货量汇总（需加盖公章+财务章）</w:t>
            </w:r>
          </w:p>
        </w:tc>
        <w:tc>
          <w:tcPr>
            <w:tcW w:w="1501" w:type="dxa"/>
          </w:tcPr>
          <w:p w14:paraId="358DFE32">
            <w:pPr>
              <w:spacing w:line="240" w:lineRule="atLeast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object>
                <v:shape id="_x0000_i1026" o:spt="75" type="#_x0000_t75" style="height:74.95pt;width:74.95pt;" o:ole="t" filled="f" o:preferrelative="t" stroked="f" coordsize="21600,21600">
                  <v:path/>
                  <v:fill on="f" focussize="0,0"/>
                  <v:stroke on="f"/>
                  <v:imagedata r:id="rId15" o:title="oleimage"/>
                  <o:lock v:ext="edit" aspectratio="t"/>
                  <w10:wrap type="none"/>
                  <w10:anchorlock/>
                </v:shape>
                <o:OLEObject Type="Embed" ProgID="Word.Document.12" ShapeID="_x0000_i1026" DrawAspect="Icon" ObjectID="_1468075726" r:id="rId14">
                  <o:LockedField>false</o:LockedField>
                </o:OLEObject>
              </w:object>
            </w:r>
          </w:p>
        </w:tc>
      </w:tr>
      <w:tr w14:paraId="390C9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7" w:hRule="atLeast"/>
        </w:trPr>
        <w:tc>
          <w:tcPr>
            <w:tcW w:w="1771" w:type="dxa"/>
          </w:tcPr>
          <w:p w14:paraId="1104DF94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6478B077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2C72E3C7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5835ED09">
            <w:pPr>
              <w:spacing w:line="240" w:lineRule="auto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2025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自然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年出货量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证明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材料</w:t>
            </w:r>
          </w:p>
        </w:tc>
        <w:tc>
          <w:tcPr>
            <w:tcW w:w="5487" w:type="dxa"/>
          </w:tcPr>
          <w:p w14:paraId="27D35D58">
            <w:pPr>
              <w:numPr>
                <w:ilvl w:val="0"/>
                <w:numId w:val="3"/>
              </w:numPr>
              <w:spacing w:line="240" w:lineRule="atLeas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销售台账：三流一致，合同流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noBreakHyphen/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发票流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noBreakHyphen/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对公资金流主体、业务内容、时间匹配</w:t>
            </w:r>
          </w:p>
          <w:p w14:paraId="3267A6DC">
            <w:pPr>
              <w:numPr>
                <w:ilvl w:val="0"/>
                <w:numId w:val="3"/>
              </w:numPr>
              <w:spacing w:line="240" w:lineRule="atLeas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采购台账（按需）：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三流一致，合同流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noBreakHyphen/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发票流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noBreakHyphen/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对公资金流主体、业务内容、时间匹配</w:t>
            </w:r>
          </w:p>
          <w:p w14:paraId="6FD4A7CB">
            <w:pPr>
              <w:numPr>
                <w:ilvl w:val="0"/>
                <w:numId w:val="4"/>
              </w:numPr>
              <w:spacing w:line="240" w:lineRule="atLeast"/>
              <w:ind w:firstLine="420" w:firstLineChars="200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合同（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签约时间、产品名称）</w:t>
            </w:r>
          </w:p>
          <w:p w14:paraId="02131DB7">
            <w:pPr>
              <w:numPr>
                <w:ilvl w:val="0"/>
                <w:numId w:val="4"/>
              </w:numPr>
              <w:spacing w:line="240" w:lineRule="atLeast"/>
              <w:ind w:firstLine="420" w:firstLineChars="200"/>
              <w:rPr>
                <w:rFonts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发票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时间、名称、税点）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；</w:t>
            </w:r>
          </w:p>
          <w:p w14:paraId="5A819987">
            <w:pPr>
              <w:numPr>
                <w:ilvl w:val="0"/>
                <w:numId w:val="4"/>
              </w:numPr>
              <w:spacing w:line="240" w:lineRule="atLeast"/>
              <w:ind w:firstLine="420" w:firstLineChars="200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客户对公回款银行回单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回款（时间、流水、汇票）</w:t>
            </w:r>
          </w:p>
        </w:tc>
        <w:tc>
          <w:tcPr>
            <w:tcW w:w="1501" w:type="dxa"/>
          </w:tcPr>
          <w:p w14:paraId="4D79144C">
            <w:pPr>
              <w:spacing w:line="240" w:lineRule="atLeast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asciiTheme="majorEastAsia" w:hAnsiTheme="majorEastAsia" w:eastAsiaTheme="majorEastAsia" w:cstheme="majorEastAsia"/>
              </w:rPr>
              <w:object>
                <v:shape id="_x0000_i1027" o:spt="75" type="#_x0000_t75" style="height:74.95pt;width:74.95pt;" o:ole="t" filled="f" o:preferrelative="t" stroked="f" coordsize="21600,21600">
                  <v:path/>
                  <v:fill on="f" focussize="0,0"/>
                  <v:stroke on="f"/>
                  <v:imagedata r:id="rId17" o:title="oleimage"/>
                  <o:lock v:ext="edit" aspectratio="t"/>
                  <w10:wrap type="none"/>
                  <w10:anchorlock/>
                </v:shape>
                <o:OLEObject Type="Embed" ProgID="Excel.Sheet.12" ShapeID="_x0000_i1027" DrawAspect="Icon" ObjectID="_1468075727" r:id="rId16">
                  <o:LockedField>false</o:LockedField>
                </o:OLEObject>
              </w:object>
            </w:r>
          </w:p>
        </w:tc>
      </w:tr>
      <w:tr w14:paraId="511FD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37" w:hRule="atLeast"/>
        </w:trPr>
        <w:tc>
          <w:tcPr>
            <w:tcW w:w="1771" w:type="dxa"/>
          </w:tcPr>
          <w:p w14:paraId="43A3BEC5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F8042FF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33BA302">
            <w:pPr>
              <w:spacing w:line="240" w:lineRule="auto"/>
              <w:jc w:val="center"/>
              <w:rPr>
                <w:rFonts w:ascii="华文细黑" w:hAnsi="华文细黑" w:eastAsia="华文细黑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自然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年预计O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penHarmony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出货量</w:t>
            </w:r>
          </w:p>
        </w:tc>
        <w:tc>
          <w:tcPr>
            <w:tcW w:w="5487" w:type="dxa"/>
          </w:tcPr>
          <w:p w14:paraId="5734AD76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7556854"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1E93FD2">
            <w:pPr>
              <w:spacing w:line="240" w:lineRule="auto"/>
              <w:rPr>
                <w:rFonts w:hint="default" w:ascii="微软雅黑" w:hAnsi="微软雅黑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自然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年预计O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penHarmony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出货量 （需加盖公章+财务章）</w:t>
            </w:r>
          </w:p>
        </w:tc>
        <w:tc>
          <w:tcPr>
            <w:tcW w:w="1501" w:type="dxa"/>
          </w:tcPr>
          <w:p w14:paraId="3C4228B1">
            <w:pPr>
              <w:spacing w:line="240" w:lineRule="atLeast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 w:eastAsia="微软雅黑"/>
                <w:lang w:eastAsia="zh-CN"/>
              </w:rPr>
              <w:object>
                <v:shape id="_x0000_i1028" o:spt="75" type="#_x0000_t75" style="height:74.95pt;width:74.95pt;" o:ole="t" filled="f" o:preferrelative="t" stroked="f" coordsize="21600,21600">
                  <v:path/>
                  <v:fill on="f" focussize="0,0"/>
                  <v:stroke on="f"/>
                  <v:imagedata r:id="rId19" o:title="oleimage"/>
                  <o:lock v:ext="edit" aspectratio="t"/>
                  <w10:wrap type="none"/>
                  <w10:anchorlock/>
                </v:shape>
                <o:OLEObject Type="Embed" ProgID="Word.Document.12" ShapeID="_x0000_i1028" DrawAspect="Icon" ObjectID="_1468075728" r:id="rId18">
                  <o:LockedField>false</o:LockedField>
                </o:OLEObject>
              </w:object>
            </w:r>
          </w:p>
        </w:tc>
      </w:tr>
    </w:tbl>
    <w:p w14:paraId="728CCBA0">
      <w:pPr>
        <w:spacing w:line="240" w:lineRule="auto"/>
        <w:rPr>
          <w:rFonts w:ascii="宋体"/>
          <w:sz w:val="28"/>
          <w:szCs w:val="28"/>
        </w:rPr>
      </w:pPr>
    </w:p>
    <w:p w14:paraId="503132C4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312" w:right="1800" w:bottom="1440" w:left="1800" w:header="779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Arial">
    <w:altName w:val="FT Thyme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楷体_GB2312">
    <w:altName w:val="楷体-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Dotum">
    <w:altName w:val="Noto Sans CJK HK"/>
    <w:panose1 w:val="020B0600000101010101"/>
    <w:charset w:val="81"/>
    <w:family w:val="modern"/>
    <w:pitch w:val="default"/>
    <w:sig w:usb0="00000000" w:usb1="00000000" w:usb2="00000010" w:usb3="00000000" w:csb0="00080000" w:csb1="00000000"/>
  </w:font>
  <w:font w:name="Noto Sans CJK HK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DotumChe">
    <w:altName w:val="Noto Sans CJK HK"/>
    <w:panose1 w:val="00000000000000000000"/>
    <w:charset w:val="81"/>
    <w:family w:val="modern"/>
    <w:pitch w:val="default"/>
    <w:sig w:usb0="00000000" w:usb1="00000000" w:usb2="00000030" w:usb3="00000000" w:csb0="0008009F" w:csb1="00000000"/>
  </w:font>
  <w:font w:name="微软雅黑">
    <w:altName w:val="方正雅意黑 GB18030L2 R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雅意黑 GB18030L2 R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华文细黑">
    <w:altName w:val="方正中等线-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中等线-简">
    <w:panose1 w:val="02000500000000000000"/>
    <w:charset w:val="86"/>
    <w:family w:val="auto"/>
    <w:pitch w:val="default"/>
    <w:sig w:usb0="A00002BF" w:usb1="78CF7CFB" w:usb2="00000016" w:usb3="00000000" w:csb0="0004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005" w:type="pct"/>
      <w:tblInd w:w="0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003"/>
      <w:gridCol w:w="2924"/>
      <w:gridCol w:w="2604"/>
    </w:tblGrid>
    <w:tr w14:paraId="63D87808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trHeight w:val="257" w:hRule="atLeast"/>
      </w:trPr>
      <w:tc>
        <w:tcPr>
          <w:tcW w:w="1760" w:type="pct"/>
        </w:tcPr>
        <w:p w14:paraId="6812B265">
          <w:pPr>
            <w:pStyle w:val="6"/>
          </w:pPr>
          <w:r>
            <w:fldChar w:fldCharType="begin"/>
          </w:r>
          <w:r>
            <w:instrText xml:space="preserve"> TIME \@ "yyyy-M-d" </w:instrText>
          </w:r>
          <w:r>
            <w:fldChar w:fldCharType="separate"/>
          </w:r>
          <w:r>
            <w:t>2026-8-27</w:t>
          </w:r>
          <w:r>
            <w:fldChar w:fldCharType="end"/>
          </w:r>
        </w:p>
      </w:tc>
      <w:tc>
        <w:tcPr>
          <w:tcW w:w="1714" w:type="pct"/>
        </w:tcPr>
        <w:p w14:paraId="71F21500">
          <w:pPr>
            <w:pStyle w:val="6"/>
          </w:pPr>
        </w:p>
      </w:tc>
      <w:tc>
        <w:tcPr>
          <w:tcW w:w="1526" w:type="pct"/>
        </w:tcPr>
        <w:p w14:paraId="0AB547CA">
          <w:pPr>
            <w:pStyle w:val="6"/>
            <w:ind w:firstLine="360"/>
            <w:jc w:val="right"/>
          </w:pPr>
          <w:r>
            <w:rPr>
              <w:rFonts w:hint="eastAsia"/>
            </w:rPr>
            <w:t>第</w:t>
          </w: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</w:rPr>
            <w:t>页</w:t>
          </w:r>
          <w:r>
            <w:t xml:space="preserve">, </w:t>
          </w:r>
          <w:r>
            <w:rPr>
              <w:rFonts w:hint="eastAsia"/>
            </w:rPr>
            <w:t>共</w:t>
          </w:r>
          <w:r>
            <w:fldChar w:fldCharType="begin"/>
          </w:r>
          <w:r>
            <w:instrText xml:space="preserve"> NUMPAGES  \* Arabic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</w:rPr>
            <w:t>页</w:t>
          </w:r>
        </w:p>
      </w:tc>
    </w:tr>
  </w:tbl>
  <w:p w14:paraId="5C50B784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9236A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C36B0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000" w:type="pct"/>
      <w:tblInd w:w="0" w:type="dxa"/>
      <w:tblBorders>
        <w:top w:val="none" w:color="auto" w:sz="0" w:space="0"/>
        <w:left w:val="none" w:color="auto" w:sz="0" w:space="0"/>
        <w:bottom w:val="singl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57" w:type="dxa"/>
        <w:bottom w:w="0" w:type="dxa"/>
        <w:right w:w="57" w:type="dxa"/>
      </w:tblCellMar>
    </w:tblPr>
    <w:tblGrid>
      <w:gridCol w:w="842"/>
      <w:gridCol w:w="5894"/>
      <w:gridCol w:w="1684"/>
    </w:tblGrid>
    <w:tr w14:paraId="38833BD2">
      <w:tblPrEx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cantSplit/>
        <w:trHeight w:val="782" w:hRule="exact"/>
      </w:trPr>
      <w:tc>
        <w:tcPr>
          <w:tcW w:w="500" w:type="pct"/>
        </w:tcPr>
        <w:p w14:paraId="68131B6D">
          <w:pPr>
            <w:rPr>
              <w:rFonts w:ascii="Dotum" w:hAnsi="Dotum" w:eastAsia="Dotum"/>
            </w:rPr>
          </w:pPr>
        </w:p>
      </w:tc>
      <w:tc>
        <w:tcPr>
          <w:tcW w:w="3500" w:type="pct"/>
          <w:vAlign w:val="bottom"/>
        </w:tcPr>
        <w:p w14:paraId="14C8666E">
          <w:pPr>
            <w:pStyle w:val="7"/>
            <w:ind w:firstLine="600" w:firstLineChars="300"/>
            <w:jc w:val="center"/>
            <w:rPr>
              <w:rFonts w:ascii="宋体" w:hAnsi="宋体"/>
            </w:rPr>
          </w:pPr>
          <w:r>
            <w:rPr>
              <w:rFonts w:hint="eastAsia" w:asciiTheme="majorEastAsia" w:hAnsiTheme="majorEastAsia" w:eastAsiaTheme="majorEastAsia" w:cstheme="majorEastAsia"/>
              <w:i w:val="0"/>
              <w:iCs w:val="0"/>
              <w:caps w:val="0"/>
              <w:snapToGrid w:val="0"/>
              <w:color w:val="000000" w:themeColor="text1"/>
              <w:spacing w:val="0"/>
              <w:kern w:val="0"/>
              <w:sz w:val="20"/>
              <w:szCs w:val="20"/>
              <w:shd w:val="clear" w:fill="FFFFFF"/>
              <w:lang w:val="en-US" w:eastAsia="zh-CN" w:bidi="ar"/>
              <w14:textFill>
                <w14:solidFill>
                  <w14:schemeClr w14:val="tx1"/>
                </w14:solidFill>
              </w14:textFill>
            </w:rPr>
            <w:t>鸿图计划开发和商用激励伙伴资质材料清单</w:t>
          </w:r>
        </w:p>
      </w:tc>
      <w:tc>
        <w:tcPr>
          <w:tcW w:w="1000" w:type="pct"/>
          <w:vAlign w:val="bottom"/>
        </w:tcPr>
        <w:p w14:paraId="7D108F59">
          <w:pPr>
            <w:pStyle w:val="7"/>
            <w:ind w:firstLine="630" w:firstLineChars="350"/>
            <w:rPr>
              <w:rFonts w:ascii="宋体" w:hAnsi="宋体"/>
            </w:rPr>
          </w:pPr>
        </w:p>
      </w:tc>
    </w:tr>
  </w:tbl>
  <w:p w14:paraId="6D91D25A">
    <w:pPr>
      <w:pStyle w:val="7"/>
      <w:rPr>
        <w:rFonts w:ascii="DotumChe" w:hAnsi="DotumChe" w:eastAsia="DotumCh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3E1F9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288C5"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64BD4"/>
    <w:multiLevelType w:val="singleLevel"/>
    <w:tmpl w:val="AAE64BD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7DE6173"/>
    <w:multiLevelType w:val="singleLevel"/>
    <w:tmpl w:val="D7DE6173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42FE570A"/>
    <w:multiLevelType w:val="multilevel"/>
    <w:tmpl w:val="42FE570A"/>
    <w:lvl w:ilvl="0" w:tentative="0">
      <w:start w:val="1"/>
      <w:numFmt w:val="decimal"/>
      <w:suff w:val="nothing"/>
      <w:lvlText w:val="%1  "/>
      <w:lvlJc w:val="left"/>
      <w:pPr>
        <w:ind w:left="0" w:firstLine="0"/>
      </w:pPr>
      <w:rPr>
        <w:rFonts w:hint="default" w:ascii="Arial" w:hAnsi="Arial" w:eastAsia="黑体"/>
        <w:b w:val="0"/>
        <w:i w:val="0"/>
        <w:sz w:val="36"/>
        <w:szCs w:val="36"/>
      </w:rPr>
    </w:lvl>
    <w:lvl w:ilvl="1" w:tentative="0">
      <w:start w:val="1"/>
      <w:numFmt w:val="decimal"/>
      <w:suff w:val="nothing"/>
      <w:lvlText w:val="%1.%2  "/>
      <w:lvlJc w:val="left"/>
      <w:pPr>
        <w:ind w:left="0" w:firstLine="0"/>
      </w:pPr>
      <w:rPr>
        <w:rFonts w:hint="default" w:ascii="Arial" w:hAnsi="Arial"/>
        <w:b w:val="0"/>
        <w:i w:val="0"/>
        <w:sz w:val="30"/>
        <w:szCs w:val="30"/>
      </w:rPr>
    </w:lvl>
    <w:lvl w:ilvl="2" w:tentative="0">
      <w:start w:val="1"/>
      <w:numFmt w:val="decimal"/>
      <w:suff w:val="nothing"/>
      <w:lvlText w:val="%1.%2.%3  "/>
      <w:lvlJc w:val="left"/>
      <w:pPr>
        <w:ind w:left="0" w:firstLine="0"/>
      </w:pPr>
      <w:rPr>
        <w:rFonts w:hint="default" w:ascii="Arial" w:hAnsi="Arial"/>
        <w:b w:val="0"/>
        <w:i w:val="0"/>
        <w:sz w:val="24"/>
        <w:szCs w:val="24"/>
      </w:rPr>
    </w:lvl>
    <w:lvl w:ilvl="3" w:tentative="0">
      <w:start w:val="1"/>
      <w:numFmt w:val="decimal"/>
      <w:suff w:val="nothing"/>
      <w:lvlText w:val="%1.%2.%3.%4  "/>
      <w:lvlJc w:val="left"/>
      <w:pPr>
        <w:ind w:left="0" w:firstLine="0"/>
      </w:pPr>
      <w:rPr>
        <w:rFonts w:hint="default" w:ascii="Arial" w:hAnsi="Arial"/>
        <w:b w:val="0"/>
        <w:i w:val="0"/>
        <w:sz w:val="21"/>
        <w:szCs w:val="21"/>
      </w:rPr>
    </w:lvl>
    <w:lvl w:ilvl="4" w:tentative="0">
      <w:start w:val="1"/>
      <w:numFmt w:val="decimal"/>
      <w:lvlText w:val="%5.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5" w:tentative="0">
      <w:start w:val="1"/>
      <w:numFmt w:val="decimal"/>
      <w:lvlText w:val="%6)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6" w:tentative="0">
      <w:start w:val="1"/>
      <w:numFmt w:val="lowerLetter"/>
      <w:lvlText w:val="%7.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7" w:tentative="0">
      <w:start w:val="1"/>
      <w:numFmt w:val="decimal"/>
      <w:lvlRestart w:val="0"/>
      <w:pStyle w:val="15"/>
      <w:suff w:val="space"/>
      <w:lvlText w:val="图%8"/>
      <w:lvlJc w:val="center"/>
      <w:pPr>
        <w:ind w:left="0" w:firstLine="0"/>
      </w:pPr>
      <w:rPr>
        <w:rFonts w:hint="default" w:ascii="Arial" w:hAnsi="Arial" w:eastAsia="黑体"/>
        <w:b w:val="0"/>
        <w:i w:val="0"/>
        <w:sz w:val="18"/>
        <w:szCs w:val="18"/>
      </w:rPr>
    </w:lvl>
    <w:lvl w:ilvl="8" w:tentative="0">
      <w:start w:val="1"/>
      <w:numFmt w:val="decimal"/>
      <w:lvlRestart w:val="0"/>
      <w:pStyle w:val="11"/>
      <w:suff w:val="space"/>
      <w:lvlText w:val="表%9"/>
      <w:lvlJc w:val="center"/>
      <w:pPr>
        <w:ind w:left="0" w:firstLine="0"/>
      </w:pPr>
      <w:rPr>
        <w:rFonts w:hint="default" w:ascii="Arial" w:hAnsi="Arial" w:eastAsia="黑体"/>
        <w:b w:val="0"/>
        <w:i w:val="0"/>
        <w:sz w:val="18"/>
        <w:szCs w:val="18"/>
      </w:rPr>
    </w:lvl>
  </w:abstractNum>
  <w:abstractNum w:abstractNumId="3">
    <w:nsid w:val="63546429"/>
    <w:multiLevelType w:val="multilevel"/>
    <w:tmpl w:val="63546429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4" w:tentative="0">
      <w:start w:val="1"/>
      <w:numFmt w:val="decimal"/>
      <w:lvlText w:val="%5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5" w:tentative="0">
      <w:start w:val="1"/>
      <w:numFmt w:val="lowerLetter"/>
      <w:lvlText w:val="%6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6" w:tentative="0">
      <w:start w:val="1"/>
      <w:numFmt w:val="lowerRoman"/>
      <w:lvlText w:val="%7"/>
      <w:lvlJc w:val="left"/>
      <w:pPr>
        <w:tabs>
          <w:tab w:val="left" w:pos="567"/>
        </w:tabs>
        <w:ind w:left="936" w:hanging="6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4F660F9"/>
    <w:rsid w:val="00035469"/>
    <w:rsid w:val="00152B8F"/>
    <w:rsid w:val="003055E4"/>
    <w:rsid w:val="00307760"/>
    <w:rsid w:val="00322726"/>
    <w:rsid w:val="00425F62"/>
    <w:rsid w:val="00634265"/>
    <w:rsid w:val="0075012D"/>
    <w:rsid w:val="00775BB5"/>
    <w:rsid w:val="00780144"/>
    <w:rsid w:val="00C216AC"/>
    <w:rsid w:val="00C53AFA"/>
    <w:rsid w:val="00D16C4C"/>
    <w:rsid w:val="00D87114"/>
    <w:rsid w:val="00EE2438"/>
    <w:rsid w:val="00EE58DB"/>
    <w:rsid w:val="00FF77C6"/>
    <w:rsid w:val="0FBF3B4F"/>
    <w:rsid w:val="17E57152"/>
    <w:rsid w:val="38CF2A1F"/>
    <w:rsid w:val="3BBEC099"/>
    <w:rsid w:val="3EFE3560"/>
    <w:rsid w:val="3FDF9CC7"/>
    <w:rsid w:val="49FE9600"/>
    <w:rsid w:val="5BFF58B5"/>
    <w:rsid w:val="5BFF6CD8"/>
    <w:rsid w:val="5F7FB0D4"/>
    <w:rsid w:val="65C4154E"/>
    <w:rsid w:val="6F5CEDE3"/>
    <w:rsid w:val="71779BB0"/>
    <w:rsid w:val="76BF40F6"/>
    <w:rsid w:val="77A72F6A"/>
    <w:rsid w:val="79BFFF02"/>
    <w:rsid w:val="7B4B8C2B"/>
    <w:rsid w:val="7C5F95A9"/>
    <w:rsid w:val="7D5FABAB"/>
    <w:rsid w:val="7DE749E5"/>
    <w:rsid w:val="7EBDF56D"/>
    <w:rsid w:val="7EF4846F"/>
    <w:rsid w:val="7EFC71E7"/>
    <w:rsid w:val="7F9F9924"/>
    <w:rsid w:val="7FEF7B19"/>
    <w:rsid w:val="9BF4388A"/>
    <w:rsid w:val="B4B6D82E"/>
    <w:rsid w:val="BF7B07E2"/>
    <w:rsid w:val="BFEDCFB0"/>
    <w:rsid w:val="DFFB93BB"/>
    <w:rsid w:val="E7FF758C"/>
    <w:rsid w:val="EE9A6619"/>
    <w:rsid w:val="EEB24983"/>
    <w:rsid w:val="F34A6ECD"/>
    <w:rsid w:val="F4F660F9"/>
    <w:rsid w:val="FBF7E69F"/>
    <w:rsid w:val="FDE71A2A"/>
    <w:rsid w:val="FDF3B60F"/>
    <w:rsid w:val="FF675EC2"/>
    <w:rsid w:val="FFAD96BB"/>
    <w:rsid w:val="FFFD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eastAsia="宋体" w:cs="Times New Roman"/>
      <w:snapToGrid w:val="0"/>
      <w:sz w:val="21"/>
      <w:szCs w:val="21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240"/>
      <w:jc w:val="both"/>
      <w:outlineLvl w:val="0"/>
    </w:pPr>
    <w:rPr>
      <w:rFonts w:ascii="Arial" w:hAnsi="Arial" w:eastAsia="黑体" w:cs="Times New Roman"/>
      <w:b/>
      <w:sz w:val="32"/>
      <w:szCs w:val="32"/>
      <w:lang w:val="en-US" w:eastAsia="zh-CN" w:bidi="ar-SA"/>
    </w:rPr>
  </w:style>
  <w:style w:type="paragraph" w:styleId="3">
    <w:name w:val="heading 2"/>
    <w:next w:val="1"/>
    <w:qFormat/>
    <w:uiPriority w:val="0"/>
    <w:pPr>
      <w:keepNext/>
      <w:numPr>
        <w:ilvl w:val="1"/>
        <w:numId w:val="1"/>
      </w:numPr>
      <w:spacing w:before="240" w:after="240"/>
      <w:jc w:val="both"/>
      <w:outlineLvl w:val="1"/>
    </w:pPr>
    <w:rPr>
      <w:rFonts w:ascii="Arial" w:hAnsi="Arial" w:eastAsia="黑体" w:cs="Times New Roman"/>
      <w:sz w:val="24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autoSpaceDE/>
      <w:autoSpaceDN/>
      <w:adjustRightInd/>
      <w:spacing w:before="260" w:after="260" w:line="416" w:lineRule="auto"/>
      <w:jc w:val="both"/>
      <w:outlineLvl w:val="2"/>
    </w:pPr>
    <w:rPr>
      <w:rFonts w:eastAsia="黑体"/>
      <w:bCs/>
      <w:kern w:val="2"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4"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qFormat/>
    <w:uiPriority w:val="0"/>
    <w:pPr>
      <w:tabs>
        <w:tab w:val="center" w:pos="4510"/>
        <w:tab w:val="right" w:pos="9020"/>
      </w:tabs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styleId="7">
    <w:name w:val="header"/>
    <w:qFormat/>
    <w:uiPriority w:val="0"/>
    <w:pPr>
      <w:tabs>
        <w:tab w:val="center" w:pos="4153"/>
        <w:tab w:val="right" w:pos="8306"/>
      </w:tabs>
      <w:snapToGrid w:val="0"/>
      <w:jc w:val="both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表格题注"/>
    <w:next w:val="1"/>
    <w:qFormat/>
    <w:uiPriority w:val="0"/>
    <w:pPr>
      <w:keepLines/>
      <w:numPr>
        <w:ilvl w:val="8"/>
        <w:numId w:val="2"/>
      </w:numPr>
      <w:spacing w:before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12">
    <w:name w:val="表格文本"/>
    <w:qFormat/>
    <w:uiPriority w:val="0"/>
    <w:pPr>
      <w:tabs>
        <w:tab w:val="decimal" w:pos="0"/>
      </w:tabs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3">
    <w:name w:val="表头文本"/>
    <w:qFormat/>
    <w:uiPriority w:val="0"/>
    <w:pPr>
      <w:jc w:val="center"/>
    </w:pPr>
    <w:rPr>
      <w:rFonts w:ascii="Arial" w:hAnsi="Arial" w:eastAsia="宋体" w:cs="Times New Roman"/>
      <w:b/>
      <w:sz w:val="21"/>
      <w:szCs w:val="21"/>
      <w:lang w:val="en-US" w:eastAsia="zh-CN" w:bidi="ar-SA"/>
    </w:rPr>
  </w:style>
  <w:style w:type="table" w:customStyle="1" w:styleId="14">
    <w:name w:val="表样式"/>
    <w:basedOn w:val="8"/>
    <w:qFormat/>
    <w:uiPriority w:val="0"/>
    <w:pPr>
      <w:jc w:val="both"/>
    </w:pPr>
    <w:rPr>
      <w:sz w:val="18"/>
      <w:szCs w:val="1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</w:style>
  <w:style w:type="paragraph" w:customStyle="1" w:styleId="15">
    <w:name w:val="插图题注"/>
    <w:next w:val="1"/>
    <w:qFormat/>
    <w:uiPriority w:val="0"/>
    <w:pPr>
      <w:numPr>
        <w:ilvl w:val="7"/>
        <w:numId w:val="2"/>
      </w:numPr>
      <w:spacing w:after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16">
    <w:name w:val="图样式"/>
    <w:basedOn w:val="1"/>
    <w:qFormat/>
    <w:uiPriority w:val="0"/>
    <w:pPr>
      <w:keepNext/>
      <w:widowControl/>
      <w:spacing w:before="80" w:after="80"/>
      <w:jc w:val="center"/>
    </w:pPr>
  </w:style>
  <w:style w:type="paragraph" w:customStyle="1" w:styleId="17">
    <w:name w:val="文档标题"/>
    <w:basedOn w:val="1"/>
    <w:qFormat/>
    <w:uiPriority w:val="0"/>
    <w:pPr>
      <w:tabs>
        <w:tab w:val="left" w:pos="0"/>
      </w:tabs>
      <w:spacing w:before="300" w:after="300"/>
      <w:jc w:val="center"/>
    </w:pPr>
    <w:rPr>
      <w:rFonts w:ascii="Arial" w:hAnsi="Arial" w:eastAsia="黑体"/>
      <w:sz w:val="36"/>
      <w:szCs w:val="36"/>
    </w:rPr>
  </w:style>
  <w:style w:type="paragraph" w:customStyle="1" w:styleId="18">
    <w:name w:val="正文（首行不缩进）"/>
    <w:basedOn w:val="1"/>
    <w:qFormat/>
    <w:uiPriority w:val="0"/>
  </w:style>
  <w:style w:type="paragraph" w:customStyle="1" w:styleId="19">
    <w:name w:val="注示头"/>
    <w:basedOn w:val="1"/>
    <w:qFormat/>
    <w:uiPriority w:val="0"/>
    <w:pPr>
      <w:pBdr>
        <w:top w:val="single" w:color="000000" w:sz="4" w:space="1"/>
      </w:pBdr>
      <w:jc w:val="both"/>
    </w:pPr>
    <w:rPr>
      <w:rFonts w:ascii="Arial" w:hAnsi="Arial" w:eastAsia="黑体"/>
      <w:sz w:val="18"/>
    </w:rPr>
  </w:style>
  <w:style w:type="paragraph" w:customStyle="1" w:styleId="20">
    <w:name w:val="注示文本"/>
    <w:basedOn w:val="1"/>
    <w:qFormat/>
    <w:uiPriority w:val="0"/>
    <w:pPr>
      <w:pBdr>
        <w:bottom w:val="single" w:color="000000" w:sz="4" w:space="1"/>
      </w:pBdr>
      <w:ind w:firstLine="360"/>
      <w:jc w:val="both"/>
    </w:pPr>
    <w:rPr>
      <w:rFonts w:ascii="Arial" w:hAnsi="Arial" w:eastAsia="楷体_GB2312"/>
      <w:sz w:val="18"/>
      <w:szCs w:val="18"/>
    </w:rPr>
  </w:style>
  <w:style w:type="paragraph" w:customStyle="1" w:styleId="21">
    <w:name w:val="编写建议"/>
    <w:basedOn w:val="1"/>
    <w:qFormat/>
    <w:uiPriority w:val="0"/>
    <w:pPr>
      <w:ind w:firstLine="420"/>
    </w:pPr>
    <w:rPr>
      <w:rFonts w:ascii="Arial" w:hAnsi="Arial" w:cs="Arial"/>
      <w:i/>
      <w:color w:val="0000FF"/>
    </w:rPr>
  </w:style>
  <w:style w:type="character" w:customStyle="1" w:styleId="22">
    <w:name w:val="样式一"/>
    <w:basedOn w:val="10"/>
    <w:qFormat/>
    <w:uiPriority w:val="0"/>
    <w:rPr>
      <w:rFonts w:ascii="宋体" w:hAnsi="宋体"/>
      <w:b/>
      <w:bCs/>
      <w:color w:val="000000"/>
      <w:sz w:val="36"/>
    </w:rPr>
  </w:style>
  <w:style w:type="character" w:customStyle="1" w:styleId="23">
    <w:name w:val="样式二"/>
    <w:basedOn w:val="22"/>
    <w:qFormat/>
    <w:uiPriority w:val="0"/>
    <w:rPr>
      <w:rFonts w:ascii="宋体" w:hAnsi="宋体"/>
      <w:color w:val="000000"/>
      <w:sz w:val="36"/>
    </w:rPr>
  </w:style>
  <w:style w:type="character" w:customStyle="1" w:styleId="24">
    <w:name w:val="批注框文本 Char"/>
    <w:basedOn w:val="10"/>
    <w:link w:val="5"/>
    <w:qFormat/>
    <w:uiPriority w:val="0"/>
    <w:rPr>
      <w:snapToGrid w:val="0"/>
      <w:sz w:val="18"/>
      <w:szCs w:val="18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paragraph" w:customStyle="1" w:styleId="26">
    <w:name w:val="È±Ê¡ÎÄ±¾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4.png"/><Relationship Id="rId18" Type="http://schemas.openxmlformats.org/officeDocument/2006/relationships/oleObject" Target="embeddings/oleObject4.bin"/><Relationship Id="rId17" Type="http://schemas.openxmlformats.org/officeDocument/2006/relationships/image" Target="media/image3.png"/><Relationship Id="rId16" Type="http://schemas.openxmlformats.org/officeDocument/2006/relationships/oleObject" Target="embeddings/oleObject3.bin"/><Relationship Id="rId15" Type="http://schemas.openxmlformats.org/officeDocument/2006/relationships/image" Target="media/image2.png"/><Relationship Id="rId14" Type="http://schemas.openxmlformats.org/officeDocument/2006/relationships/oleObject" Target="embeddings/oleObject2.bin"/><Relationship Id="rId13" Type="http://schemas.openxmlformats.org/officeDocument/2006/relationships/image" Target="media/image1.png"/><Relationship Id="rId12" Type="http://schemas.openxmlformats.org/officeDocument/2006/relationships/oleObject" Target="embeddings/oleObject1.bin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6312DDB4-BDCB-4AFE-8A58-EC3BAD1495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Office_12.1.3.27475_F1E327BC-269C-435d-A152-05C5408002CA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2026-08-27T15:12:00Z</dcterms:created>
  <dc:creator>w00881537</dc:creator>
  <cp:lastModifiedBy>w00881537</cp:lastModifiedBy>
  <dcterms:modified xsi:type="dcterms:W3CDTF">2026-08-27T15:11:03Z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(4)hGQ1PSCXEkVfcwFQsoRSLtxtuzYtzBVjCK06H8HLhZoLuRhj4leYecNqTcOz6een0ft1egsg
t001mFnCvLMaA7NtV7uI2VC2fwALyxkAC4/wcWz8V8s9ISVz/CfAoSvyQ6nyxiczypx3WN6k
iUnWGkbT1bSwB2DSRd3f7wzNpVKyHhElmeFgXpfDEloNrXj6fpuVTbsm6RDJMi1f464iyj1z
614PzAImBcWE/WjDWN/y5</vt:lpwstr>
  </property>
  <property fmtid="{D5CDD505-2E9C-101B-9397-08002B2CF9AE}" pid="3" name="_ms_pID_7253431">
    <vt:lpwstr>TFYekd/MoOcdAUKhpiH6kdybFPk4me52k75asY0n+2Om+X60aHu
K7gzsUkkPd9EvzrGt8Nhbs+5OzH324OV3/Zv0Wk1s77ymyBS/g1FukTABfllXSMe4+HG/L89
tp8NHHTwaIzm28DBBkVmVmdL09ekEMV+QrS/Rie/ICaA+cc5fNaNjUKJZ6+1wXS2SQEOKjC6
b8HqMKW55JFIbIK2N1piaa3K9ae25MbT1AEQED9QlN</vt:lpwstr>
  </property>
  <property fmtid="{D5CDD505-2E9C-101B-9397-08002B2CF9AE}" pid="4" name="_ms_pID_7253432">
    <vt:lpwstr>E7FqxOADAUq80etHyPBA3ELTZhFDR2
wVj3LzUVhy7LOuwI9uxMSkbk8k5daWHKRVM2jPOoZ88TOOJpho94OU041q2lK6RN9bR9XAb5
mvsbzvyK7y9aTwrRm9Y9jeP/2MGeGsd46jyP7DuLztgB1VmvC8i6MYko5SiXTLeJvJ8l6Chj
pwgTqVKI/iPWcTv5Z3EUyitJA9voTAle06Fnasq695DEfPit2GNQApOppq1hRmF</vt:lpwstr>
  </property>
  <property fmtid="{D5CDD505-2E9C-101B-9397-08002B2CF9AE}" pid="5" name="_ms_pID_7253433">
    <vt:lpwstr>XOJNPY2kx
4xqimhk3tS32I2ubWObO207x2MvGmI15qfOjJqw4zxHSDgtN</vt:lpwstr>
  </property>
  <property fmtid="{D5CDD505-2E9C-101B-9397-08002B2CF9AE}" pid="6" name="_2015_ms_pID_725343">
    <vt:lpwstr>(3)Den4ZTJ2uyRE4pYmlFFISCHkq/ivHPPY7KPnTkKL1yr0KowRDocJ8VDj3m/aWkCYKo4c132Q
OPKMk+DudXsKMj6uByhbbf2TJG4XCcbC8VFugH5BjaGGGxeVeViVM4GDvtFk85CbIHFJANAQ
0PdMapkNDZOKGk8MEkbqWDcg68T10DRa9k2W7yhPkSXmCjaAWDL2mcO4+pNtQdVCARC3IroI
PZjUcYR1JfMUGgC5LA</vt:lpwstr>
  </property>
  <property fmtid="{D5CDD505-2E9C-101B-9397-08002B2CF9AE}" pid="7" name="_2015_ms_pID_7253431">
    <vt:lpwstr>AKlG7JFeYLHIa2rsJV0hkk3C10fOQURer4zcMvVAToGpq/05RKfK+d
lVaMSRTa8OYPklNBVXm78MenpMR4Vm+bsa16xWNXnfmqdA7YA9WRKNOKqGP0ApeXWmXhYN71
4VNP+4RsqVtval1ty6WZQF5YYroq5DuSFNB7pt9XdKsWX9eZXReLvPmjeMqXxwg4xtDBpqMV
eAw9VhX/9G5nF7zRa/YVO7yJYOGhrgctuATk</vt:lpwstr>
  </property>
  <property fmtid="{D5CDD505-2E9C-101B-9397-08002B2CF9AE}" pid="8" name="_2015_ms_pID_7253432">
    <vt:lpwstr>tw==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1540624028</vt:lpwstr>
  </property>
  <property fmtid="{D5CDD505-2E9C-101B-9397-08002B2CF9AE}" pid="13" name="ICV">
    <vt:lpwstr>23651097EA094662F8918E6ACBDAFC28_41</vt:lpwstr>
  </property>
  <property fmtid="{D5CDD505-2E9C-101B-9397-08002B2CF9AE}" pid="14" name="KSOProductBuildVer">
    <vt:lpwstr>2052-12.1.3.27475</vt:lpwstr>
  </property>
</Properties>
</file>